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5612" w:rsidRDefault="00575612" w:rsidP="00022C34">
      <w:pPr>
        <w:spacing w:line="480" w:lineRule="auto"/>
        <w:rPr>
          <w:rFonts w:ascii="Times New Roman" w:hAnsi="Times New Roman" w:cs="Times New Roman"/>
          <w:sz w:val="24"/>
          <w:szCs w:val="24"/>
        </w:rPr>
      </w:pPr>
    </w:p>
    <w:p w:rsidR="00575612" w:rsidRDefault="00575612" w:rsidP="00022C34">
      <w:pPr>
        <w:spacing w:line="480" w:lineRule="auto"/>
        <w:rPr>
          <w:rFonts w:ascii="Times New Roman" w:hAnsi="Times New Roman" w:cs="Times New Roman"/>
          <w:sz w:val="24"/>
          <w:szCs w:val="24"/>
        </w:rPr>
      </w:pPr>
    </w:p>
    <w:p w:rsidR="00575612" w:rsidRDefault="00575612" w:rsidP="00022C34">
      <w:pPr>
        <w:spacing w:line="480" w:lineRule="auto"/>
        <w:rPr>
          <w:rFonts w:ascii="Times New Roman" w:hAnsi="Times New Roman" w:cs="Times New Roman"/>
          <w:sz w:val="24"/>
          <w:szCs w:val="24"/>
        </w:rPr>
      </w:pPr>
    </w:p>
    <w:p w:rsidR="00022C34" w:rsidRDefault="00022C34" w:rsidP="00022C34">
      <w:pPr>
        <w:spacing w:line="480" w:lineRule="auto"/>
        <w:rPr>
          <w:rFonts w:ascii="Times New Roman" w:hAnsi="Times New Roman" w:cs="Times New Roman"/>
          <w:sz w:val="24"/>
          <w:szCs w:val="24"/>
        </w:rPr>
      </w:pPr>
    </w:p>
    <w:p w:rsidR="00022C34" w:rsidRDefault="00022C34" w:rsidP="00022C34">
      <w:pPr>
        <w:spacing w:line="480" w:lineRule="auto"/>
        <w:rPr>
          <w:rFonts w:ascii="Times New Roman" w:hAnsi="Times New Roman" w:cs="Times New Roman"/>
          <w:sz w:val="24"/>
          <w:szCs w:val="24"/>
        </w:rPr>
      </w:pPr>
    </w:p>
    <w:p w:rsidR="00022C34" w:rsidRDefault="00022C34" w:rsidP="00022C34">
      <w:pPr>
        <w:spacing w:line="480" w:lineRule="auto"/>
        <w:rPr>
          <w:rFonts w:ascii="Times New Roman" w:hAnsi="Times New Roman" w:cs="Times New Roman"/>
          <w:sz w:val="24"/>
          <w:szCs w:val="24"/>
        </w:rPr>
      </w:pPr>
    </w:p>
    <w:p w:rsidR="00022C34" w:rsidRDefault="00022C34" w:rsidP="00022C34">
      <w:pPr>
        <w:spacing w:line="480" w:lineRule="auto"/>
        <w:rPr>
          <w:rFonts w:ascii="Times New Roman" w:hAnsi="Times New Roman" w:cs="Times New Roman"/>
          <w:sz w:val="24"/>
          <w:szCs w:val="24"/>
        </w:rPr>
      </w:pPr>
    </w:p>
    <w:p w:rsidR="00022C34" w:rsidRDefault="00022C34" w:rsidP="00022C34">
      <w:pPr>
        <w:spacing w:line="480" w:lineRule="auto"/>
        <w:rPr>
          <w:rFonts w:ascii="Times New Roman" w:hAnsi="Times New Roman" w:cs="Times New Roman"/>
          <w:sz w:val="24"/>
          <w:szCs w:val="24"/>
        </w:rPr>
      </w:pPr>
    </w:p>
    <w:p w:rsidR="00022C34" w:rsidRDefault="00AA3087" w:rsidP="00022C34">
      <w:pPr>
        <w:spacing w:line="480" w:lineRule="auto"/>
        <w:jc w:val="center"/>
        <w:rPr>
          <w:rFonts w:ascii="Times New Roman" w:hAnsi="Times New Roman" w:cs="Times New Roman"/>
          <w:sz w:val="24"/>
          <w:szCs w:val="24"/>
        </w:rPr>
      </w:pPr>
      <w:r>
        <w:rPr>
          <w:rFonts w:ascii="Times New Roman" w:hAnsi="Times New Roman" w:cs="Times New Roman"/>
          <w:sz w:val="24"/>
          <w:szCs w:val="24"/>
        </w:rPr>
        <w:t>Memorandum</w:t>
      </w:r>
    </w:p>
    <w:p w:rsidR="00022C34" w:rsidRDefault="00AA3087" w:rsidP="00022C34">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00403BB6">
        <w:rPr>
          <w:rFonts w:ascii="Times New Roman" w:hAnsi="Times New Roman" w:cs="Times New Roman"/>
          <w:sz w:val="24"/>
          <w:szCs w:val="24"/>
        </w:rPr>
        <w:t>Name</w:t>
      </w:r>
    </w:p>
    <w:p w:rsidR="00022C34" w:rsidRDefault="00AA3087" w:rsidP="00022C3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r w:rsidR="00575612">
        <w:rPr>
          <w:rFonts w:ascii="Times New Roman" w:hAnsi="Times New Roman" w:cs="Times New Roman"/>
          <w:sz w:val="24"/>
          <w:szCs w:val="24"/>
        </w:rPr>
        <w:t>al</w:t>
      </w:r>
      <w:r>
        <w:rPr>
          <w:rFonts w:ascii="Times New Roman" w:hAnsi="Times New Roman" w:cs="Times New Roman"/>
          <w:sz w:val="24"/>
          <w:szCs w:val="24"/>
        </w:rPr>
        <w:t xml:space="preserve"> Affiliation</w:t>
      </w:r>
    </w:p>
    <w:p w:rsidR="00022C34" w:rsidRDefault="00AA3087" w:rsidP="00022C34">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r w:rsidR="00575612">
        <w:rPr>
          <w:rFonts w:ascii="Times New Roman" w:hAnsi="Times New Roman" w:cs="Times New Roman"/>
          <w:sz w:val="24"/>
          <w:szCs w:val="24"/>
        </w:rPr>
        <w:t xml:space="preserve"> of Submission</w:t>
      </w:r>
    </w:p>
    <w:p w:rsidR="00022C34" w:rsidRDefault="00022C34" w:rsidP="00022C34">
      <w:pPr>
        <w:spacing w:line="480" w:lineRule="auto"/>
        <w:rPr>
          <w:rFonts w:ascii="Times New Roman" w:hAnsi="Times New Roman" w:cs="Times New Roman"/>
          <w:sz w:val="24"/>
          <w:szCs w:val="24"/>
        </w:rPr>
      </w:pPr>
    </w:p>
    <w:p w:rsidR="00022C34" w:rsidRDefault="00022C34" w:rsidP="00022C34">
      <w:pPr>
        <w:spacing w:line="480" w:lineRule="auto"/>
        <w:rPr>
          <w:rFonts w:ascii="Times New Roman" w:hAnsi="Times New Roman" w:cs="Times New Roman"/>
          <w:sz w:val="24"/>
          <w:szCs w:val="24"/>
        </w:rPr>
      </w:pPr>
    </w:p>
    <w:p w:rsidR="00022C34" w:rsidRDefault="00022C34" w:rsidP="00022C34">
      <w:pPr>
        <w:spacing w:line="480" w:lineRule="auto"/>
        <w:rPr>
          <w:rFonts w:ascii="Times New Roman" w:hAnsi="Times New Roman" w:cs="Times New Roman"/>
          <w:sz w:val="24"/>
          <w:szCs w:val="24"/>
        </w:rPr>
      </w:pPr>
    </w:p>
    <w:p w:rsidR="00022C34" w:rsidRDefault="00022C34" w:rsidP="00022C34">
      <w:pPr>
        <w:spacing w:line="480" w:lineRule="auto"/>
        <w:rPr>
          <w:rFonts w:ascii="Times New Roman" w:hAnsi="Times New Roman" w:cs="Times New Roman"/>
          <w:sz w:val="24"/>
          <w:szCs w:val="24"/>
        </w:rPr>
      </w:pPr>
    </w:p>
    <w:p w:rsidR="00575612" w:rsidRDefault="00575612" w:rsidP="00EC4213">
      <w:pPr>
        <w:spacing w:line="480" w:lineRule="auto"/>
        <w:rPr>
          <w:rFonts w:ascii="Times New Roman" w:hAnsi="Times New Roman" w:cs="Times New Roman"/>
          <w:sz w:val="24"/>
          <w:szCs w:val="24"/>
        </w:rPr>
      </w:pPr>
    </w:p>
    <w:p w:rsidR="00022C34" w:rsidRDefault="00AA3087" w:rsidP="00575612">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MEMORANDUM</w:t>
      </w:r>
      <w:r w:rsidR="00CF615A">
        <w:rPr>
          <w:rFonts w:ascii="Times New Roman" w:hAnsi="Times New Roman" w:cs="Times New Roman"/>
          <w:sz w:val="24"/>
          <w:szCs w:val="24"/>
        </w:rPr>
        <w:t xml:space="preserve"> 1</w:t>
      </w:r>
    </w:p>
    <w:p w:rsidR="00022C34" w:rsidRDefault="00AA3087" w:rsidP="00022C34">
      <w:pPr>
        <w:spacing w:line="480" w:lineRule="auto"/>
        <w:rPr>
          <w:rFonts w:ascii="Times New Roman" w:hAnsi="Times New Roman" w:cs="Times New Roman"/>
          <w:sz w:val="24"/>
          <w:szCs w:val="24"/>
        </w:rPr>
      </w:pPr>
      <w:r>
        <w:rPr>
          <w:rFonts w:ascii="Times New Roman" w:hAnsi="Times New Roman" w:cs="Times New Roman"/>
          <w:sz w:val="24"/>
          <w:szCs w:val="24"/>
        </w:rPr>
        <w:t>TO:</w:t>
      </w:r>
      <w:r w:rsidR="00EC4213" w:rsidRPr="00EC4213">
        <w:rPr>
          <w:rFonts w:ascii="Times New Roman" w:hAnsi="Times New Roman" w:cs="Times New Roman"/>
          <w:sz w:val="24"/>
          <w:szCs w:val="24"/>
        </w:rPr>
        <w:t xml:space="preserve"> </w:t>
      </w:r>
      <w:r w:rsidR="008B41E0" w:rsidRPr="00E45B88">
        <w:rPr>
          <w:rFonts w:ascii="Times New Roman" w:hAnsi="Times New Roman" w:cs="Times New Roman"/>
          <w:sz w:val="24"/>
          <w:szCs w:val="24"/>
        </w:rPr>
        <w:t>National Steel Corp</w:t>
      </w:r>
    </w:p>
    <w:p w:rsidR="00022C34" w:rsidRDefault="00AA3087" w:rsidP="00022C34">
      <w:pPr>
        <w:spacing w:line="480" w:lineRule="auto"/>
        <w:rPr>
          <w:rFonts w:ascii="Times New Roman" w:hAnsi="Times New Roman" w:cs="Times New Roman"/>
          <w:sz w:val="24"/>
          <w:szCs w:val="24"/>
        </w:rPr>
      </w:pPr>
      <w:r>
        <w:rPr>
          <w:rFonts w:ascii="Times New Roman" w:hAnsi="Times New Roman" w:cs="Times New Roman"/>
          <w:sz w:val="24"/>
          <w:szCs w:val="24"/>
        </w:rPr>
        <w:t>FROM:</w:t>
      </w:r>
      <w:r w:rsidR="00575612">
        <w:rPr>
          <w:rFonts w:ascii="Times New Roman" w:hAnsi="Times New Roman" w:cs="Times New Roman"/>
          <w:sz w:val="24"/>
          <w:szCs w:val="24"/>
        </w:rPr>
        <w:t xml:space="preserve"> (student’s name)                                                                                                                                                                                                                                                                                                                                                                                                                                                                                                                                 </w:t>
      </w:r>
    </w:p>
    <w:p w:rsidR="00022C34" w:rsidRDefault="00AA3087" w:rsidP="00022C34">
      <w:pPr>
        <w:spacing w:line="480" w:lineRule="auto"/>
        <w:rPr>
          <w:rFonts w:ascii="Times New Roman" w:hAnsi="Times New Roman" w:cs="Times New Roman"/>
          <w:sz w:val="24"/>
          <w:szCs w:val="24"/>
        </w:rPr>
      </w:pPr>
      <w:r>
        <w:rPr>
          <w:rFonts w:ascii="Times New Roman" w:hAnsi="Times New Roman" w:cs="Times New Roman"/>
          <w:sz w:val="24"/>
          <w:szCs w:val="24"/>
        </w:rPr>
        <w:t xml:space="preserve">RE: </w:t>
      </w:r>
      <w:r w:rsidR="00E45B88" w:rsidRPr="00E45B88">
        <w:rPr>
          <w:rFonts w:ascii="Times New Roman" w:hAnsi="Times New Roman" w:cs="Times New Roman"/>
          <w:sz w:val="24"/>
          <w:szCs w:val="24"/>
        </w:rPr>
        <w:t>National Steel Corp</w:t>
      </w:r>
      <w:r w:rsidR="00E45B88">
        <w:rPr>
          <w:rFonts w:ascii="Times New Roman" w:hAnsi="Times New Roman" w:cs="Times New Roman"/>
          <w:sz w:val="24"/>
          <w:szCs w:val="24"/>
        </w:rPr>
        <w:t>-</w:t>
      </w:r>
      <w:r w:rsidR="00E45B88" w:rsidRPr="00E45B88">
        <w:rPr>
          <w:color w:val="000000"/>
        </w:rPr>
        <w:t xml:space="preserve"> </w:t>
      </w:r>
      <w:r w:rsidR="00E45B88">
        <w:rPr>
          <w:rFonts w:ascii="Times New Roman" w:hAnsi="Times New Roman" w:cs="Times New Roman"/>
          <w:sz w:val="24"/>
          <w:szCs w:val="24"/>
        </w:rPr>
        <w:t>T</w:t>
      </w:r>
      <w:r w:rsidR="00E45B88" w:rsidRPr="00E45B88">
        <w:rPr>
          <w:rFonts w:ascii="Times New Roman" w:hAnsi="Times New Roman" w:cs="Times New Roman"/>
          <w:sz w:val="24"/>
          <w:szCs w:val="24"/>
        </w:rPr>
        <w:t>ort liability</w:t>
      </w:r>
      <w:r w:rsidR="00E45B88">
        <w:rPr>
          <w:rFonts w:ascii="Times New Roman" w:hAnsi="Times New Roman" w:cs="Times New Roman"/>
          <w:sz w:val="24"/>
          <w:szCs w:val="24"/>
        </w:rPr>
        <w:t xml:space="preserve"> claim </w:t>
      </w:r>
      <w:r w:rsidR="00A91266">
        <w:rPr>
          <w:rFonts w:ascii="Times New Roman" w:hAnsi="Times New Roman" w:cs="Times New Roman"/>
          <w:sz w:val="24"/>
          <w:szCs w:val="24"/>
        </w:rPr>
        <w:t xml:space="preserve">(arising from </w:t>
      </w:r>
      <w:r w:rsidR="00E45B88" w:rsidRPr="00E45B88">
        <w:rPr>
          <w:rFonts w:ascii="Times New Roman" w:hAnsi="Times New Roman" w:cs="Times New Roman"/>
          <w:sz w:val="24"/>
          <w:szCs w:val="24"/>
        </w:rPr>
        <w:t>Hernandez’ death</w:t>
      </w:r>
      <w:r w:rsidR="00E45B88">
        <w:rPr>
          <w:rFonts w:ascii="Times New Roman" w:hAnsi="Times New Roman" w:cs="Times New Roman"/>
          <w:sz w:val="24"/>
          <w:szCs w:val="24"/>
        </w:rPr>
        <w:t>)</w:t>
      </w:r>
    </w:p>
    <w:p w:rsidR="00022C34" w:rsidRDefault="00AA3087" w:rsidP="00022C34">
      <w:pPr>
        <w:spacing w:line="480" w:lineRule="auto"/>
        <w:rPr>
          <w:rFonts w:ascii="Times New Roman" w:hAnsi="Times New Roman" w:cs="Times New Roman"/>
          <w:sz w:val="24"/>
          <w:szCs w:val="24"/>
        </w:rPr>
      </w:pPr>
      <w:r>
        <w:rPr>
          <w:rFonts w:ascii="Times New Roman" w:hAnsi="Times New Roman" w:cs="Times New Roman"/>
          <w:sz w:val="24"/>
          <w:szCs w:val="24"/>
        </w:rPr>
        <w:t>DATE:</w:t>
      </w:r>
      <w:r w:rsidR="00575612">
        <w:rPr>
          <w:rFonts w:ascii="Times New Roman" w:hAnsi="Times New Roman" w:cs="Times New Roman"/>
          <w:sz w:val="24"/>
          <w:szCs w:val="24"/>
        </w:rPr>
        <w:t xml:space="preserve"> (date)</w:t>
      </w:r>
    </w:p>
    <w:p w:rsidR="00022C34" w:rsidRDefault="00AA3087" w:rsidP="00022C34">
      <w:pPr>
        <w:spacing w:line="480" w:lineRule="auto"/>
        <w:rPr>
          <w:rFonts w:ascii="Times New Roman" w:hAnsi="Times New Roman" w:cs="Times New Roman"/>
          <w:sz w:val="24"/>
          <w:szCs w:val="24"/>
        </w:rPr>
      </w:pPr>
      <w:r>
        <w:rPr>
          <w:rFonts w:ascii="Times New Roman" w:hAnsi="Times New Roman" w:cs="Times New Roman"/>
          <w:sz w:val="24"/>
          <w:szCs w:val="24"/>
        </w:rPr>
        <w:t xml:space="preserve">QUESTION PRESENTED </w:t>
      </w:r>
      <w:r w:rsidR="00E45B88">
        <w:rPr>
          <w:rFonts w:ascii="Times New Roman" w:hAnsi="Times New Roman" w:cs="Times New Roman"/>
          <w:sz w:val="24"/>
          <w:szCs w:val="24"/>
        </w:rPr>
        <w:t>–</w:t>
      </w:r>
    </w:p>
    <w:p w:rsidR="00161717" w:rsidRDefault="00AA3087" w:rsidP="00575612">
      <w:pPr>
        <w:spacing w:line="480" w:lineRule="auto"/>
        <w:ind w:firstLine="720"/>
        <w:rPr>
          <w:rFonts w:ascii="Times New Roman" w:hAnsi="Times New Roman" w:cs="Times New Roman"/>
          <w:sz w:val="24"/>
          <w:szCs w:val="24"/>
        </w:rPr>
      </w:pPr>
      <w:r w:rsidRPr="00161717">
        <w:rPr>
          <w:rFonts w:ascii="Times New Roman" w:hAnsi="Times New Roman" w:cs="Times New Roman"/>
          <w:sz w:val="24"/>
          <w:szCs w:val="24"/>
        </w:rPr>
        <w:t>Under New York law</w:t>
      </w:r>
      <w:r>
        <w:rPr>
          <w:rFonts w:ascii="Times New Roman" w:hAnsi="Times New Roman" w:cs="Times New Roman"/>
          <w:sz w:val="24"/>
          <w:szCs w:val="24"/>
        </w:rPr>
        <w:t>- Does -</w:t>
      </w:r>
      <w:r w:rsidRPr="00161717">
        <w:rPr>
          <w:rFonts w:ascii="Times New Roman" w:hAnsi="Times New Roman" w:cs="Times New Roman"/>
          <w:sz w:val="24"/>
          <w:szCs w:val="24"/>
        </w:rPr>
        <w:t xml:space="preserve"> </w:t>
      </w:r>
      <w:r w:rsidRPr="00E45B88">
        <w:rPr>
          <w:rFonts w:ascii="Times New Roman" w:hAnsi="Times New Roman" w:cs="Times New Roman"/>
          <w:sz w:val="24"/>
          <w:szCs w:val="24"/>
        </w:rPr>
        <w:t>National Steel Corp</w:t>
      </w:r>
      <w:r>
        <w:rPr>
          <w:rFonts w:ascii="Times New Roman" w:hAnsi="Times New Roman" w:cs="Times New Roman"/>
          <w:sz w:val="24"/>
          <w:szCs w:val="24"/>
        </w:rPr>
        <w:t xml:space="preserve"> reliable for the death of Hernandez after emptying the </w:t>
      </w:r>
      <w:r w:rsidRPr="00161717">
        <w:rPr>
          <w:rFonts w:ascii="Times New Roman" w:hAnsi="Times New Roman" w:cs="Times New Roman"/>
          <w:sz w:val="24"/>
          <w:szCs w:val="24"/>
        </w:rPr>
        <w:t>dust catche</w:t>
      </w:r>
      <w:r w:rsidR="00BC2F1A">
        <w:rPr>
          <w:rFonts w:ascii="Times New Roman" w:hAnsi="Times New Roman" w:cs="Times New Roman"/>
          <w:sz w:val="24"/>
          <w:szCs w:val="24"/>
        </w:rPr>
        <w:t>r which resulted to his death,</w:t>
      </w:r>
      <w:r>
        <w:rPr>
          <w:rFonts w:ascii="Times New Roman" w:hAnsi="Times New Roman" w:cs="Times New Roman"/>
          <w:sz w:val="24"/>
          <w:szCs w:val="24"/>
        </w:rPr>
        <w:t xml:space="preserve"> without taking stimulated safety measures of making sure there is no one in the area during the </w:t>
      </w:r>
      <w:r w:rsidR="00BC2F1A">
        <w:rPr>
          <w:rFonts w:ascii="Times New Roman" w:hAnsi="Times New Roman" w:cs="Times New Roman"/>
          <w:sz w:val="24"/>
          <w:szCs w:val="24"/>
        </w:rPr>
        <w:t>emptying and there are people in the control to check whether there is the presence of people.</w:t>
      </w:r>
      <w:r>
        <w:rPr>
          <w:rFonts w:ascii="Times New Roman" w:hAnsi="Times New Roman" w:cs="Times New Roman"/>
          <w:sz w:val="24"/>
          <w:szCs w:val="24"/>
        </w:rPr>
        <w:t xml:space="preserve"> </w:t>
      </w:r>
    </w:p>
    <w:p w:rsidR="00BC2F1A" w:rsidRDefault="00AA3087" w:rsidP="00022C34">
      <w:pPr>
        <w:spacing w:line="480" w:lineRule="auto"/>
        <w:rPr>
          <w:rFonts w:ascii="Times New Roman" w:hAnsi="Times New Roman" w:cs="Times New Roman"/>
          <w:sz w:val="24"/>
          <w:szCs w:val="24"/>
        </w:rPr>
      </w:pPr>
      <w:r>
        <w:rPr>
          <w:rFonts w:ascii="Times New Roman" w:hAnsi="Times New Roman" w:cs="Times New Roman"/>
          <w:sz w:val="24"/>
          <w:szCs w:val="24"/>
        </w:rPr>
        <w:t xml:space="preserve">BRIEF ANSWER </w:t>
      </w:r>
    </w:p>
    <w:p w:rsidR="00BC2F1A" w:rsidRDefault="00AA3087" w:rsidP="0057561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No </w:t>
      </w:r>
      <w:r w:rsidR="006C479C">
        <w:rPr>
          <w:rFonts w:ascii="Times New Roman" w:hAnsi="Times New Roman" w:cs="Times New Roman"/>
          <w:sz w:val="24"/>
          <w:szCs w:val="24"/>
        </w:rPr>
        <w:t>–</w:t>
      </w:r>
      <w:r>
        <w:rPr>
          <w:rFonts w:ascii="Times New Roman" w:hAnsi="Times New Roman" w:cs="Times New Roman"/>
          <w:sz w:val="24"/>
          <w:szCs w:val="24"/>
        </w:rPr>
        <w:t xml:space="preserve"> </w:t>
      </w:r>
      <w:r w:rsidRPr="00E45B88">
        <w:rPr>
          <w:rFonts w:ascii="Times New Roman" w:hAnsi="Times New Roman" w:cs="Times New Roman"/>
          <w:sz w:val="24"/>
          <w:szCs w:val="24"/>
        </w:rPr>
        <w:t>National Steel Corp</w:t>
      </w:r>
      <w:r>
        <w:rPr>
          <w:rFonts w:ascii="Times New Roman" w:hAnsi="Times New Roman" w:cs="Times New Roman"/>
          <w:sz w:val="24"/>
          <w:szCs w:val="24"/>
        </w:rPr>
        <w:t xml:space="preserve"> sa</w:t>
      </w:r>
      <w:r>
        <w:rPr>
          <w:rFonts w:ascii="Times New Roman" w:hAnsi="Times New Roman" w:cs="Times New Roman"/>
          <w:sz w:val="24"/>
          <w:szCs w:val="24"/>
        </w:rPr>
        <w:t xml:space="preserve">fety measures were put in place before the emptying the dust catcher. The </w:t>
      </w:r>
      <w:r w:rsidR="00D95CA3">
        <w:rPr>
          <w:rFonts w:ascii="Times New Roman" w:hAnsi="Times New Roman" w:cs="Times New Roman"/>
          <w:sz w:val="24"/>
          <w:szCs w:val="24"/>
        </w:rPr>
        <w:t>person that was to empty the dust catcher contacted the control room operator and the permission to empty was verified after the dust catcher vision inspection had checked and confirmed that there were no people in the area. There was an alarm to alert people what he was going to empty the blast furnace and latter announced what w</w:t>
      </w:r>
      <w:r w:rsidR="00251BCB">
        <w:rPr>
          <w:rFonts w:ascii="Times New Roman" w:hAnsi="Times New Roman" w:cs="Times New Roman"/>
          <w:sz w:val="24"/>
          <w:szCs w:val="24"/>
        </w:rPr>
        <w:t>as going to happen and waited for a signal which he never got meaning it was clear there was no one in the area. Those are the safety procedures stipulated by the company and they were followed.</w:t>
      </w:r>
    </w:p>
    <w:p w:rsidR="00251BCB" w:rsidRDefault="00AA3087" w:rsidP="00022C34">
      <w:pPr>
        <w:spacing w:line="480" w:lineRule="auto"/>
        <w:rPr>
          <w:rFonts w:ascii="Times New Roman" w:hAnsi="Times New Roman" w:cs="Times New Roman"/>
          <w:sz w:val="24"/>
          <w:szCs w:val="24"/>
        </w:rPr>
      </w:pPr>
      <w:r>
        <w:rPr>
          <w:rFonts w:ascii="Times New Roman" w:hAnsi="Times New Roman" w:cs="Times New Roman"/>
          <w:sz w:val="24"/>
          <w:szCs w:val="24"/>
        </w:rPr>
        <w:t xml:space="preserve">FACTS </w:t>
      </w:r>
    </w:p>
    <w:p w:rsidR="00575612" w:rsidRDefault="00AA3087" w:rsidP="00575612">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Safety measures put by the </w:t>
      </w:r>
      <w:r w:rsidRPr="00E45B88">
        <w:rPr>
          <w:rFonts w:ascii="Times New Roman" w:hAnsi="Times New Roman" w:cs="Times New Roman"/>
          <w:sz w:val="24"/>
          <w:szCs w:val="24"/>
        </w:rPr>
        <w:t>National Steel Corp</w:t>
      </w:r>
      <w:r>
        <w:rPr>
          <w:rFonts w:ascii="Times New Roman" w:hAnsi="Times New Roman" w:cs="Times New Roman"/>
          <w:sz w:val="24"/>
          <w:szCs w:val="24"/>
        </w:rPr>
        <w:t xml:space="preserve"> were followed before the emptying of the dust catcher. The safety measures are as follows, the person that is res</w:t>
      </w:r>
      <w:r>
        <w:rPr>
          <w:rFonts w:ascii="Times New Roman" w:hAnsi="Times New Roman" w:cs="Times New Roman"/>
          <w:sz w:val="24"/>
          <w:szCs w:val="24"/>
        </w:rPr>
        <w:t xml:space="preserve">ponsible for emptying the dust catcher must discuss in person with the control room operator and be authorized to empty the dust catcher and then given a lockout </w:t>
      </w:r>
      <w:r w:rsidR="00E33BF6">
        <w:rPr>
          <w:rFonts w:ascii="Times New Roman" w:hAnsi="Times New Roman" w:cs="Times New Roman"/>
          <w:sz w:val="24"/>
          <w:szCs w:val="24"/>
        </w:rPr>
        <w:t>key. Visual</w:t>
      </w:r>
      <w:r>
        <w:rPr>
          <w:rFonts w:ascii="Times New Roman" w:hAnsi="Times New Roman" w:cs="Times New Roman"/>
          <w:sz w:val="24"/>
          <w:szCs w:val="24"/>
        </w:rPr>
        <w:t xml:space="preserve"> inspection of the area has to be done manually, if there are no people in the area</w:t>
      </w:r>
      <w:r>
        <w:rPr>
          <w:rFonts w:ascii="Times New Roman" w:hAnsi="Times New Roman" w:cs="Times New Roman"/>
          <w:sz w:val="24"/>
          <w:szCs w:val="24"/>
        </w:rPr>
        <w:t xml:space="preserve"> then a siren and flashlights follow to warn people that the dust catch is about to be emptied. The announcement is done in the public address system for three times then waits to respond for five to seven minutes before he releases the dust. The person wh</w:t>
      </w:r>
      <w:r>
        <w:rPr>
          <w:rFonts w:ascii="Times New Roman" w:hAnsi="Times New Roman" w:cs="Times New Roman"/>
          <w:sz w:val="24"/>
          <w:szCs w:val="24"/>
        </w:rPr>
        <w:t>o was to empty the dust catcher followed all these safety precautions before the dust was released.</w:t>
      </w:r>
    </w:p>
    <w:p w:rsidR="00FC3598" w:rsidRDefault="00AA3087" w:rsidP="00575612">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There was no report from the Rogers contracting that the delivery will be made which is negligence because that day they knew they are going to empty the dust catch which is dangerous for people's lives. The dust catcher operation visual inspection did not</w:t>
      </w:r>
      <w:r>
        <w:rPr>
          <w:rFonts w:ascii="Times New Roman" w:hAnsi="Times New Roman" w:cs="Times New Roman"/>
          <w:sz w:val="24"/>
          <w:szCs w:val="24"/>
        </w:rPr>
        <w:t xml:space="preserve"> locate Hernandez. </w:t>
      </w:r>
      <w:r w:rsidRPr="00E45B88">
        <w:rPr>
          <w:rFonts w:ascii="Times New Roman" w:hAnsi="Times New Roman" w:cs="Times New Roman"/>
          <w:sz w:val="24"/>
          <w:szCs w:val="24"/>
        </w:rPr>
        <w:t>National Steel Corp</w:t>
      </w:r>
      <w:r>
        <w:rPr>
          <w:rFonts w:ascii="Times New Roman" w:hAnsi="Times New Roman" w:cs="Times New Roman"/>
          <w:sz w:val="24"/>
          <w:szCs w:val="24"/>
        </w:rPr>
        <w:t xml:space="preserve"> had a faulty dust catcher operation visual inspection because it failed to locate Hernandez and also Rogers contracting they neglected. </w:t>
      </w:r>
      <w:r w:rsidR="00485CF3">
        <w:rPr>
          <w:rFonts w:ascii="Times New Roman" w:hAnsi="Times New Roman" w:cs="Times New Roman"/>
          <w:sz w:val="24"/>
          <w:szCs w:val="24"/>
        </w:rPr>
        <w:t>From this claim, the complaint will sue the company because as from</w:t>
      </w:r>
      <w:r>
        <w:rPr>
          <w:rFonts w:ascii="Times New Roman" w:hAnsi="Times New Roman" w:cs="Times New Roman"/>
          <w:sz w:val="24"/>
          <w:szCs w:val="24"/>
        </w:rPr>
        <w:t xml:space="preserve"> statutes of t</w:t>
      </w:r>
      <w:r>
        <w:rPr>
          <w:rFonts w:ascii="Times New Roman" w:hAnsi="Times New Roman" w:cs="Times New Roman"/>
          <w:sz w:val="24"/>
          <w:szCs w:val="24"/>
        </w:rPr>
        <w:t xml:space="preserve">he state </w:t>
      </w:r>
      <w:r w:rsidR="00485CF3">
        <w:rPr>
          <w:rFonts w:ascii="Times New Roman" w:hAnsi="Times New Roman" w:cs="Times New Roman"/>
          <w:sz w:val="24"/>
          <w:szCs w:val="24"/>
        </w:rPr>
        <w:t>of evergreen title 3 the person that represents the deceased could demand action of damages that they occurred by the instant death of their loved one.  Hernandez's wife was going to demand action of damages caused by the death of her husband as from the claims of negligence of the National Steel Corp company.</w:t>
      </w:r>
    </w:p>
    <w:p w:rsidR="00575612" w:rsidRDefault="00AA3087" w:rsidP="00485CF3">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485CF3">
        <w:rPr>
          <w:rFonts w:ascii="Times New Roman" w:hAnsi="Times New Roman" w:cs="Times New Roman"/>
          <w:sz w:val="24"/>
          <w:szCs w:val="24"/>
        </w:rPr>
        <w:t>DISCUSSION</w:t>
      </w:r>
    </w:p>
    <w:p w:rsidR="00575612" w:rsidRDefault="00AA3087" w:rsidP="00575612">
      <w:pPr>
        <w:spacing w:line="480" w:lineRule="auto"/>
        <w:ind w:firstLine="720"/>
        <w:rPr>
          <w:rFonts w:ascii="Times New Roman" w:hAnsi="Times New Roman" w:cs="Times New Roman"/>
          <w:sz w:val="24"/>
          <w:szCs w:val="24"/>
        </w:rPr>
      </w:pPr>
      <w:r w:rsidRPr="00E45B88">
        <w:rPr>
          <w:rFonts w:ascii="Times New Roman" w:hAnsi="Times New Roman" w:cs="Times New Roman"/>
          <w:sz w:val="24"/>
          <w:szCs w:val="24"/>
        </w:rPr>
        <w:t>National Steel Corp</w:t>
      </w:r>
      <w:r>
        <w:rPr>
          <w:rFonts w:ascii="Times New Roman" w:hAnsi="Times New Roman" w:cs="Times New Roman"/>
          <w:sz w:val="24"/>
          <w:szCs w:val="24"/>
        </w:rPr>
        <w:t xml:space="preserve"> has been sued by the Hernandez wife for tort liability for Hernandez's death claiming that the company is responsible for the death of his husband because </w:t>
      </w:r>
      <w:r>
        <w:rPr>
          <w:rFonts w:ascii="Times New Roman" w:hAnsi="Times New Roman" w:cs="Times New Roman"/>
          <w:sz w:val="24"/>
          <w:szCs w:val="24"/>
        </w:rPr>
        <w:lastRenderedPageBreak/>
        <w:t>it d</w:t>
      </w:r>
      <w:r>
        <w:rPr>
          <w:rFonts w:ascii="Times New Roman" w:hAnsi="Times New Roman" w:cs="Times New Roman"/>
          <w:sz w:val="24"/>
          <w:szCs w:val="24"/>
        </w:rPr>
        <w:t xml:space="preserve">id not take safety measures to make sure Hernandez was safe before emptying the dust catch. She also </w:t>
      </w:r>
      <w:r w:rsidR="00D84823">
        <w:rPr>
          <w:rFonts w:ascii="Times New Roman" w:hAnsi="Times New Roman" w:cs="Times New Roman"/>
          <w:sz w:val="24"/>
          <w:szCs w:val="24"/>
        </w:rPr>
        <w:t>will claim</w:t>
      </w:r>
      <w:r>
        <w:rPr>
          <w:rFonts w:ascii="Times New Roman" w:hAnsi="Times New Roman" w:cs="Times New Roman"/>
          <w:sz w:val="24"/>
          <w:szCs w:val="24"/>
        </w:rPr>
        <w:t xml:space="preserve"> that the company neglected its responsibilities by not reporting the delivery that could have served her husband's life. The main issue, in this</w:t>
      </w:r>
      <w:r>
        <w:rPr>
          <w:rFonts w:ascii="Times New Roman" w:hAnsi="Times New Roman" w:cs="Times New Roman"/>
          <w:sz w:val="24"/>
          <w:szCs w:val="24"/>
        </w:rPr>
        <w:t xml:space="preserve"> case, is whether  </w:t>
      </w:r>
      <w:r w:rsidRPr="00E45B88">
        <w:rPr>
          <w:rFonts w:ascii="Times New Roman" w:hAnsi="Times New Roman" w:cs="Times New Roman"/>
          <w:sz w:val="24"/>
          <w:szCs w:val="24"/>
        </w:rPr>
        <w:t>National Steel Corp</w:t>
      </w:r>
      <w:r>
        <w:rPr>
          <w:rFonts w:ascii="Times New Roman" w:hAnsi="Times New Roman" w:cs="Times New Roman"/>
          <w:sz w:val="24"/>
          <w:szCs w:val="24"/>
        </w:rPr>
        <w:t xml:space="preserve"> observed safety measures or not.</w:t>
      </w:r>
    </w:p>
    <w:p w:rsidR="00575612" w:rsidRDefault="00AA3087" w:rsidP="0057561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title 3 in the statutes of evergreen chapter 41, the complainant can sue the company for negligence by the heir of the deceased. Under sections 1 and 3 the heir may claim </w:t>
      </w:r>
      <w:r>
        <w:rPr>
          <w:rFonts w:ascii="Times New Roman" w:hAnsi="Times New Roman" w:cs="Times New Roman"/>
          <w:sz w:val="24"/>
          <w:szCs w:val="24"/>
        </w:rPr>
        <w:t>the damages caused as a result of the death of the family members through negligence. National Steel Corp is going to be sued for negligence. The consequences of the act are that the company will pay the damages caused by the death of the person to the fam</w:t>
      </w:r>
      <w:r>
        <w:rPr>
          <w:rFonts w:ascii="Times New Roman" w:hAnsi="Times New Roman" w:cs="Times New Roman"/>
          <w:sz w:val="24"/>
          <w:szCs w:val="24"/>
        </w:rPr>
        <w:t xml:space="preserve">ily if it is proven that he died because of wrongful acts or negligence of the company. Since the company followed all safety measures by the person who emptied the dust catcher, the company can claim the cause of the death of Hernandez was as a result of </w:t>
      </w:r>
      <w:r>
        <w:rPr>
          <w:rFonts w:ascii="Times New Roman" w:hAnsi="Times New Roman" w:cs="Times New Roman"/>
          <w:sz w:val="24"/>
          <w:szCs w:val="24"/>
        </w:rPr>
        <w:t xml:space="preserve">his ignorance. This is because there were flashlights, then the siren that was visible and loud respectively to warn anybody in the area to go in a safe place. There was an announcement made to warn people by public address system which was loud enough to </w:t>
      </w:r>
      <w:r>
        <w:rPr>
          <w:rFonts w:ascii="Times New Roman" w:hAnsi="Times New Roman" w:cs="Times New Roman"/>
          <w:sz w:val="24"/>
          <w:szCs w:val="24"/>
        </w:rPr>
        <w:t>be heard with people around the area. Hernandez was within the area and must have heard the announcement because was loud but he did not move to a safe place.</w:t>
      </w:r>
    </w:p>
    <w:p w:rsidR="00031F45" w:rsidRDefault="00AA3087" w:rsidP="0057561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Pr="00031F45">
        <w:rPr>
          <w:rFonts w:ascii="Times New Roman" w:hAnsi="Times New Roman" w:cs="Times New Roman"/>
          <w:sz w:val="24"/>
          <w:szCs w:val="24"/>
        </w:rPr>
        <w:t>claimant</w:t>
      </w:r>
      <w:r>
        <w:rPr>
          <w:rFonts w:ascii="Times New Roman" w:hAnsi="Times New Roman" w:cs="Times New Roman"/>
          <w:sz w:val="24"/>
          <w:szCs w:val="24"/>
        </w:rPr>
        <w:t xml:space="preserve"> might argue that the cause of the death of Hernandez was as a result of the company </w:t>
      </w:r>
      <w:r>
        <w:rPr>
          <w:rFonts w:ascii="Times New Roman" w:hAnsi="Times New Roman" w:cs="Times New Roman"/>
          <w:sz w:val="24"/>
          <w:szCs w:val="24"/>
        </w:rPr>
        <w:t xml:space="preserve">negligence but even with those circumstances the company followed safety measures that Hernandez could have been safe if he had obeyed the warnings made by the person who was emptying the dust catcher.    </w:t>
      </w:r>
    </w:p>
    <w:p w:rsidR="00575612" w:rsidRDefault="00AA3087" w:rsidP="00022C34">
      <w:pPr>
        <w:spacing w:line="480" w:lineRule="auto"/>
        <w:rPr>
          <w:rFonts w:ascii="Times New Roman" w:hAnsi="Times New Roman" w:cs="Times New Roman"/>
          <w:sz w:val="24"/>
          <w:szCs w:val="24"/>
        </w:rPr>
      </w:pPr>
      <w:r>
        <w:rPr>
          <w:rFonts w:ascii="Times New Roman" w:hAnsi="Times New Roman" w:cs="Times New Roman"/>
          <w:sz w:val="24"/>
          <w:szCs w:val="24"/>
        </w:rPr>
        <w:t>CONCLUSION</w:t>
      </w:r>
    </w:p>
    <w:p w:rsidR="00022C34" w:rsidRPr="00022C34" w:rsidRDefault="00AA3087" w:rsidP="00575612">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Basi</w:t>
      </w:r>
      <w:r w:rsidR="0028552B">
        <w:rPr>
          <w:rFonts w:ascii="Times New Roman" w:hAnsi="Times New Roman" w:cs="Times New Roman"/>
          <w:sz w:val="24"/>
          <w:szCs w:val="24"/>
        </w:rPr>
        <w:t>ng on these facts, the court may</w:t>
      </w:r>
      <w:r>
        <w:rPr>
          <w:rFonts w:ascii="Times New Roman" w:hAnsi="Times New Roman" w:cs="Times New Roman"/>
          <w:sz w:val="24"/>
          <w:szCs w:val="24"/>
        </w:rPr>
        <w:t xml:space="preserve"> fi</w:t>
      </w:r>
      <w:r>
        <w:rPr>
          <w:rFonts w:ascii="Times New Roman" w:hAnsi="Times New Roman" w:cs="Times New Roman"/>
          <w:sz w:val="24"/>
          <w:szCs w:val="24"/>
        </w:rPr>
        <w:t xml:space="preserve">nd the complaint failed to demonstrate the cause of the dearth of Hernandez was as a result of </w:t>
      </w:r>
      <w:r w:rsidRPr="00E45B88">
        <w:rPr>
          <w:rFonts w:ascii="Times New Roman" w:hAnsi="Times New Roman" w:cs="Times New Roman"/>
          <w:sz w:val="24"/>
          <w:szCs w:val="24"/>
        </w:rPr>
        <w:t>National Steel Corp</w:t>
      </w:r>
      <w:r>
        <w:rPr>
          <w:rFonts w:ascii="Times New Roman" w:hAnsi="Times New Roman" w:cs="Times New Roman"/>
          <w:sz w:val="24"/>
          <w:szCs w:val="24"/>
        </w:rPr>
        <w:t xml:space="preserve"> negligence because the company followed the safety measures required and the court may ask the company to help the decease</w:t>
      </w:r>
      <w:r w:rsidR="00575612">
        <w:rPr>
          <w:rFonts w:ascii="Times New Roman" w:hAnsi="Times New Roman" w:cs="Times New Roman"/>
          <w:sz w:val="24"/>
          <w:szCs w:val="24"/>
        </w:rPr>
        <w:t xml:space="preserve">d </w:t>
      </w:r>
      <w:bookmarkStart w:id="0" w:name="_GoBack"/>
      <w:bookmarkEnd w:id="0"/>
      <w:r w:rsidR="00575612">
        <w:rPr>
          <w:rFonts w:ascii="Times New Roman" w:hAnsi="Times New Roman" w:cs="Times New Roman"/>
          <w:sz w:val="24"/>
          <w:szCs w:val="24"/>
        </w:rPr>
        <w:t>family as an act of goodwill.</w:t>
      </w:r>
    </w:p>
    <w:sectPr w:rsidR="00022C34" w:rsidRPr="00022C34" w:rsidSect="00EC421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3087" w:rsidRDefault="00AA3087">
      <w:pPr>
        <w:spacing w:after="0" w:line="240" w:lineRule="auto"/>
      </w:pPr>
      <w:r>
        <w:separator/>
      </w:r>
    </w:p>
  </w:endnote>
  <w:endnote w:type="continuationSeparator" w:id="0">
    <w:p w:rsidR="00AA3087" w:rsidRDefault="00AA30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3087" w:rsidRDefault="00AA3087">
      <w:pPr>
        <w:spacing w:after="0" w:line="240" w:lineRule="auto"/>
      </w:pPr>
      <w:r>
        <w:separator/>
      </w:r>
    </w:p>
  </w:footnote>
  <w:footnote w:type="continuationSeparator" w:id="0">
    <w:p w:rsidR="00AA3087" w:rsidRDefault="00AA308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63269201"/>
      <w:docPartObj>
        <w:docPartGallery w:val="Page Numbers (Top of Page)"/>
        <w:docPartUnique/>
      </w:docPartObj>
    </w:sdtPr>
    <w:sdtEndPr/>
    <w:sdtContent>
      <w:p w:rsidR="00EC4213" w:rsidRPr="00EC4213" w:rsidRDefault="00AA3087">
        <w:pPr>
          <w:pStyle w:val="Header"/>
          <w:jc w:val="right"/>
          <w:rPr>
            <w:rFonts w:ascii="Times New Roman" w:hAnsi="Times New Roman" w:cs="Times New Roman"/>
            <w:sz w:val="24"/>
            <w:szCs w:val="24"/>
          </w:rPr>
        </w:pPr>
        <w:r>
          <w:rPr>
            <w:rFonts w:ascii="Times New Roman" w:hAnsi="Times New Roman" w:cs="Times New Roman"/>
            <w:sz w:val="24"/>
            <w:szCs w:val="24"/>
          </w:rPr>
          <w:t>MEMORANDUM</w:t>
        </w:r>
        <w:r w:rsidRPr="00EC4213">
          <w:rPr>
            <w:rFonts w:ascii="Times New Roman" w:hAnsi="Times New Roman" w:cs="Times New Roman"/>
            <w:sz w:val="24"/>
            <w:szCs w:val="24"/>
          </w:rPr>
          <w:t xml:space="preserve">                                                                                                                </w:t>
        </w:r>
        <w:r>
          <w:rPr>
            <w:rFonts w:ascii="Times New Roman" w:hAnsi="Times New Roman" w:cs="Times New Roman"/>
            <w:sz w:val="24"/>
            <w:szCs w:val="24"/>
          </w:rPr>
          <w:t xml:space="preserve">         </w:t>
        </w:r>
        <w:r w:rsidR="001345B2" w:rsidRPr="00EC4213">
          <w:rPr>
            <w:rFonts w:ascii="Times New Roman" w:hAnsi="Times New Roman" w:cs="Times New Roman"/>
            <w:sz w:val="24"/>
            <w:szCs w:val="24"/>
          </w:rPr>
          <w:fldChar w:fldCharType="begin"/>
        </w:r>
        <w:r w:rsidRPr="00EC4213">
          <w:rPr>
            <w:rFonts w:ascii="Times New Roman" w:hAnsi="Times New Roman" w:cs="Times New Roman"/>
            <w:sz w:val="24"/>
            <w:szCs w:val="24"/>
          </w:rPr>
          <w:instrText xml:space="preserve"> PAGE   \* MERGEFORMAT </w:instrText>
        </w:r>
        <w:r w:rsidR="001345B2" w:rsidRPr="00EC4213">
          <w:rPr>
            <w:rFonts w:ascii="Times New Roman" w:hAnsi="Times New Roman" w:cs="Times New Roman"/>
            <w:sz w:val="24"/>
            <w:szCs w:val="24"/>
          </w:rPr>
          <w:fldChar w:fldCharType="separate"/>
        </w:r>
        <w:r w:rsidR="00E66E5C">
          <w:rPr>
            <w:rFonts w:ascii="Times New Roman" w:hAnsi="Times New Roman" w:cs="Times New Roman"/>
            <w:noProof/>
            <w:sz w:val="24"/>
            <w:szCs w:val="24"/>
          </w:rPr>
          <w:t>5</w:t>
        </w:r>
        <w:r w:rsidR="001345B2" w:rsidRPr="00EC4213">
          <w:rPr>
            <w:rFonts w:ascii="Times New Roman" w:hAnsi="Times New Roman" w:cs="Times New Roman"/>
            <w:sz w:val="24"/>
            <w:szCs w:val="24"/>
          </w:rPr>
          <w:fldChar w:fldCharType="end"/>
        </w:r>
      </w:p>
    </w:sdtContent>
  </w:sdt>
  <w:p w:rsidR="00EC4213" w:rsidRDefault="00EC421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4213" w:rsidRDefault="00AA3087">
    <w:pPr>
      <w:pStyle w:val="Header"/>
    </w:pPr>
    <w:r w:rsidRPr="00EC4213">
      <w:rPr>
        <w:rFonts w:ascii="Times New Roman" w:hAnsi="Times New Roman" w:cs="Times New Roman"/>
        <w:sz w:val="24"/>
        <w:szCs w:val="24"/>
      </w:rPr>
      <w:t xml:space="preserve">Running head: MEMORANDUM          </w:t>
    </w:r>
    <w:r>
      <w:rPr>
        <w:rFonts w:ascii="Times New Roman" w:hAnsi="Times New Roman" w:cs="Times New Roman"/>
        <w:sz w:val="24"/>
        <w:szCs w:val="24"/>
      </w:rPr>
      <w:t xml:space="preserve">  </w:t>
    </w:r>
    <w:r w:rsidRPr="00EC421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C4213">
      <w:rPr>
        <w:rFonts w:ascii="Times New Roman" w:hAnsi="Times New Roman" w:cs="Times New Roman"/>
        <w:sz w:val="24"/>
        <w:szCs w:val="24"/>
      </w:rPr>
      <w:t xml:space="preserve">                                                                          </w:t>
    </w:r>
    <w:r>
      <w:rPr>
        <w:rFonts w:ascii="Times New Roman" w:hAnsi="Times New Roman" w:cs="Times New Roman"/>
        <w:sz w:val="24"/>
        <w:szCs w:val="24"/>
      </w:rPr>
      <w:t xml:space="preserve">  </w:t>
    </w:r>
    <w: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2C34"/>
    <w:rsid w:val="00017E37"/>
    <w:rsid w:val="00022C34"/>
    <w:rsid w:val="00031F45"/>
    <w:rsid w:val="001345B2"/>
    <w:rsid w:val="0015698B"/>
    <w:rsid w:val="00161717"/>
    <w:rsid w:val="00195664"/>
    <w:rsid w:val="001A4F32"/>
    <w:rsid w:val="001D743C"/>
    <w:rsid w:val="001F2174"/>
    <w:rsid w:val="00213C1D"/>
    <w:rsid w:val="00236EBA"/>
    <w:rsid w:val="00251BCB"/>
    <w:rsid w:val="0028552B"/>
    <w:rsid w:val="00321E9D"/>
    <w:rsid w:val="003F0A40"/>
    <w:rsid w:val="00403BB6"/>
    <w:rsid w:val="00485CF3"/>
    <w:rsid w:val="004E2135"/>
    <w:rsid w:val="00513E79"/>
    <w:rsid w:val="00575612"/>
    <w:rsid w:val="0069335C"/>
    <w:rsid w:val="006C479C"/>
    <w:rsid w:val="00721928"/>
    <w:rsid w:val="008B41E0"/>
    <w:rsid w:val="009A5E93"/>
    <w:rsid w:val="00A91266"/>
    <w:rsid w:val="00AA3087"/>
    <w:rsid w:val="00AD6A89"/>
    <w:rsid w:val="00B200FD"/>
    <w:rsid w:val="00BC2F1A"/>
    <w:rsid w:val="00C75C54"/>
    <w:rsid w:val="00CB4271"/>
    <w:rsid w:val="00CF615A"/>
    <w:rsid w:val="00D84823"/>
    <w:rsid w:val="00D95CA3"/>
    <w:rsid w:val="00DE1D9A"/>
    <w:rsid w:val="00E33BF6"/>
    <w:rsid w:val="00E34928"/>
    <w:rsid w:val="00E45B88"/>
    <w:rsid w:val="00E66E5C"/>
    <w:rsid w:val="00E7740B"/>
    <w:rsid w:val="00E91451"/>
    <w:rsid w:val="00EC4213"/>
    <w:rsid w:val="00F34692"/>
    <w:rsid w:val="00F54461"/>
    <w:rsid w:val="00F65250"/>
    <w:rsid w:val="00FC3598"/>
    <w:rsid w:val="00FD1E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C42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4213"/>
  </w:style>
  <w:style w:type="paragraph" w:styleId="Footer">
    <w:name w:val="footer"/>
    <w:basedOn w:val="Normal"/>
    <w:link w:val="FooterChar"/>
    <w:uiPriority w:val="99"/>
    <w:semiHidden/>
    <w:unhideWhenUsed/>
    <w:rsid w:val="00EC421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C421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C42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4213"/>
  </w:style>
  <w:style w:type="paragraph" w:styleId="Footer">
    <w:name w:val="footer"/>
    <w:basedOn w:val="Normal"/>
    <w:link w:val="FooterChar"/>
    <w:uiPriority w:val="99"/>
    <w:semiHidden/>
    <w:unhideWhenUsed/>
    <w:rsid w:val="00EC421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C42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837</Words>
  <Characters>4774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 254</dc:creator>
  <cp:lastModifiedBy>Windows User</cp:lastModifiedBy>
  <cp:revision>2</cp:revision>
  <dcterms:created xsi:type="dcterms:W3CDTF">2020-05-01T22:21:00Z</dcterms:created>
  <dcterms:modified xsi:type="dcterms:W3CDTF">2020-05-01T22:21:00Z</dcterms:modified>
</cp:coreProperties>
</file>